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641" w14:textId="08EDB8F0" w:rsidR="00B056E3" w:rsidRPr="00B056E3" w:rsidRDefault="00AF75C1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>
        <w:rPr>
          <w:rFonts w:ascii="Arial" w:eastAsia="Times New Roman" w:hAnsi="Arial" w:cs="Arial"/>
          <w:b/>
          <w:snapToGrid w:val="0"/>
          <w:sz w:val="28"/>
          <w:szCs w:val="28"/>
        </w:rPr>
        <w:t>KING’S LYNN</w:t>
      </w:r>
      <w:r w:rsidR="00B056E3" w:rsidRPr="00B056E3">
        <w:rPr>
          <w:rFonts w:ascii="Arial" w:eastAsia="Times New Roman" w:hAnsi="Arial" w:cs="Arial"/>
          <w:b/>
          <w:snapToGrid w:val="0"/>
          <w:sz w:val="28"/>
          <w:szCs w:val="28"/>
        </w:rPr>
        <w:t xml:space="preserve"> INTERNAL DRAINAGE BOARD</w:t>
      </w:r>
    </w:p>
    <w:p w14:paraId="50767994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</w:p>
    <w:p w14:paraId="6C2304EB" w14:textId="34D1CC82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>ITEM</w:t>
      </w:r>
      <w:r w:rsidR="0088307D">
        <w:rPr>
          <w:rFonts w:ascii="Arial" w:eastAsia="Times New Roman" w:hAnsi="Arial" w:cs="Arial"/>
          <w:b/>
          <w:snapToGrid w:val="0"/>
          <w:sz w:val="28"/>
          <w:szCs w:val="28"/>
        </w:rPr>
        <w:t>S</w:t>
      </w: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 xml:space="preserve"> FOR SALE BY TENDER – </w:t>
      </w:r>
      <w:r w:rsidR="00AF75C1">
        <w:rPr>
          <w:rFonts w:ascii="Arial" w:eastAsia="Times New Roman" w:hAnsi="Arial" w:cs="Arial"/>
          <w:b/>
          <w:snapToGrid w:val="0"/>
          <w:sz w:val="28"/>
          <w:szCs w:val="28"/>
        </w:rPr>
        <w:t>AUGUST</w:t>
      </w:r>
      <w:r w:rsidR="00BE590F">
        <w:rPr>
          <w:rFonts w:ascii="Arial" w:eastAsia="Times New Roman" w:hAnsi="Arial" w:cs="Arial"/>
          <w:b/>
          <w:snapToGrid w:val="0"/>
          <w:sz w:val="28"/>
          <w:szCs w:val="28"/>
        </w:rPr>
        <w:t xml:space="preserve"> 2022</w:t>
      </w:r>
    </w:p>
    <w:p w14:paraId="1680A9A1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60F83B83" w14:textId="7E2D0EE3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  <w:r w:rsidRPr="00942FBF">
        <w:rPr>
          <w:rFonts w:ascii="Arial" w:eastAsia="Times New Roman" w:hAnsi="Arial" w:cs="Arial"/>
          <w:b/>
          <w:snapToGrid w:val="0"/>
        </w:rPr>
        <w:t>ITEM</w:t>
      </w:r>
      <w:r w:rsidR="0088307D" w:rsidRPr="00942FBF">
        <w:rPr>
          <w:rFonts w:ascii="Arial" w:eastAsia="Times New Roman" w:hAnsi="Arial" w:cs="Arial"/>
          <w:b/>
          <w:snapToGrid w:val="0"/>
        </w:rPr>
        <w:t>S</w:t>
      </w:r>
      <w:r w:rsidRPr="00942FBF">
        <w:rPr>
          <w:rFonts w:ascii="Arial" w:eastAsia="Times New Roman" w:hAnsi="Arial" w:cs="Arial"/>
          <w:b/>
          <w:snapToGrid w:val="0"/>
        </w:rPr>
        <w:t xml:space="preserve"> CAN BE VIEWED BY APPOINTMENT – CONTACT</w:t>
      </w:r>
      <w:r w:rsidR="00AF75C1">
        <w:rPr>
          <w:rFonts w:ascii="Arial" w:eastAsia="Times New Roman" w:hAnsi="Arial" w:cs="Arial"/>
          <w:b/>
          <w:snapToGrid w:val="0"/>
        </w:rPr>
        <w:t xml:space="preserve"> ROB ON</w:t>
      </w:r>
      <w:r w:rsidRPr="00942FBF">
        <w:rPr>
          <w:rFonts w:ascii="Arial" w:eastAsia="Times New Roman" w:hAnsi="Arial" w:cs="Arial"/>
          <w:b/>
          <w:snapToGrid w:val="0"/>
        </w:rPr>
        <w:t xml:space="preserve"> </w:t>
      </w:r>
      <w:r w:rsidR="00AF75C1" w:rsidRPr="00AF75C1">
        <w:rPr>
          <w:rFonts w:ascii="Arial" w:eastAsia="Times New Roman" w:hAnsi="Arial" w:cs="Arial"/>
          <w:b/>
          <w:snapToGrid w:val="0"/>
        </w:rPr>
        <w:t>07733 093714</w:t>
      </w:r>
    </w:p>
    <w:p w14:paraId="2E0FE902" w14:textId="77777777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14:paraId="336AB217" w14:textId="77777777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14:paraId="1F3EF752" w14:textId="77777777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</w:rPr>
      </w:pPr>
      <w:r w:rsidRPr="00942FBF">
        <w:rPr>
          <w:rFonts w:ascii="Arial" w:eastAsia="Times New Roman" w:hAnsi="Arial" w:cs="Arial"/>
          <w:b/>
          <w:snapToGrid w:val="0"/>
        </w:rPr>
        <w:t>S C H E D U L E</w:t>
      </w:r>
    </w:p>
    <w:p w14:paraId="4DA2CBE5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"/>
        <w:gridCol w:w="6408"/>
        <w:gridCol w:w="1530"/>
      </w:tblGrid>
      <w:tr w:rsidR="00B056E3" w:rsidRPr="00942FBF" w14:paraId="5C4B3F8E" w14:textId="77777777" w:rsidTr="0009617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4F87D" w14:textId="77777777" w:rsidR="00B056E3" w:rsidRPr="00942FBF" w:rsidRDefault="00B056E3" w:rsidP="00B056E3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napToGrid w:val="0"/>
              </w:rPr>
            </w:pPr>
            <w:r w:rsidRPr="00942FBF">
              <w:rPr>
                <w:rFonts w:ascii="Arial" w:eastAsia="Times New Roman" w:hAnsi="Arial" w:cs="Arial"/>
                <w:b/>
                <w:snapToGrid w:val="0"/>
              </w:rPr>
              <w:t>ITEM REF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DCD9F" w14:textId="77777777" w:rsidR="00B056E3" w:rsidRPr="00942FBF" w:rsidRDefault="00B056E3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760A20" w14:textId="77777777" w:rsidR="00B056E3" w:rsidRPr="00942FBF" w:rsidRDefault="00B056E3" w:rsidP="00B056E3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napToGrid w:val="0"/>
              </w:rPr>
            </w:pPr>
            <w:r w:rsidRPr="00942FBF">
              <w:rPr>
                <w:rFonts w:ascii="Arial" w:eastAsia="Times New Roman" w:hAnsi="Arial" w:cs="Arial"/>
                <w:b/>
                <w:snapToGrid w:val="0"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F64C3" w14:textId="77777777" w:rsidR="00B056E3" w:rsidRPr="00942FBF" w:rsidRDefault="00B056E3" w:rsidP="00B056E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942FBF">
              <w:rPr>
                <w:rFonts w:ascii="Arial" w:eastAsia="Times New Roman" w:hAnsi="Arial" w:cs="Arial"/>
                <w:b/>
                <w:snapToGrid w:val="0"/>
              </w:rPr>
              <w:t>TENDERED PRICE</w:t>
            </w:r>
          </w:p>
          <w:p w14:paraId="45795F56" w14:textId="77777777" w:rsidR="00B056E3" w:rsidRPr="00942FBF" w:rsidRDefault="00B056E3" w:rsidP="00B056E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942FBF">
              <w:rPr>
                <w:rFonts w:ascii="Arial" w:eastAsia="Times New Roman" w:hAnsi="Arial" w:cs="Arial"/>
                <w:b/>
                <w:snapToGrid w:val="0"/>
              </w:rPr>
              <w:t>£</w:t>
            </w:r>
          </w:p>
        </w:tc>
      </w:tr>
      <w:tr w:rsidR="0088307D" w:rsidRPr="00942FBF" w14:paraId="1F3840DD" w14:textId="77777777" w:rsidTr="00096172">
        <w:tc>
          <w:tcPr>
            <w:tcW w:w="993" w:type="dxa"/>
            <w:tcBorders>
              <w:top w:val="nil"/>
              <w:right w:val="nil"/>
            </w:tcBorders>
          </w:tcPr>
          <w:p w14:paraId="4DD21835" w14:textId="77777777" w:rsidR="0088307D" w:rsidRPr="00942FBF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669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0FF77921" w14:textId="77777777" w:rsidR="0088307D" w:rsidRPr="00AF75C1" w:rsidRDefault="0088307D" w:rsidP="0088307D">
            <w:pPr>
              <w:widowControl w:val="0"/>
              <w:spacing w:after="0" w:line="240" w:lineRule="auto"/>
              <w:ind w:left="346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</w:p>
          <w:p w14:paraId="17C051BB" w14:textId="77777777" w:rsidR="00AF75C1" w:rsidRPr="00AF75C1" w:rsidRDefault="00AF75C1" w:rsidP="00AF75C1">
            <w:pPr>
              <w:rPr>
                <w:rFonts w:ascii="Arial" w:hAnsi="Arial" w:cs="Arial"/>
              </w:rPr>
            </w:pPr>
            <w:r w:rsidRPr="00AF75C1">
              <w:rPr>
                <w:rFonts w:ascii="Arial" w:hAnsi="Arial" w:cs="Arial"/>
              </w:rPr>
              <w:t>2014 JCB JS260 Excavator</w:t>
            </w:r>
          </w:p>
          <w:p w14:paraId="480C25CF" w14:textId="77777777" w:rsidR="00AF75C1" w:rsidRPr="00AF75C1" w:rsidRDefault="00AF75C1" w:rsidP="00AF75C1">
            <w:pPr>
              <w:rPr>
                <w:rFonts w:ascii="Arial" w:hAnsi="Arial" w:cs="Arial"/>
              </w:rPr>
            </w:pPr>
            <w:r w:rsidRPr="00AF75C1">
              <w:rPr>
                <w:rFonts w:ascii="Arial" w:hAnsi="Arial" w:cs="Arial"/>
              </w:rPr>
              <w:t>11350 Hours</w:t>
            </w:r>
          </w:p>
          <w:p w14:paraId="15135CDB" w14:textId="77777777" w:rsidR="00AF75C1" w:rsidRPr="00AF75C1" w:rsidRDefault="00AF75C1" w:rsidP="00AF75C1">
            <w:pPr>
              <w:rPr>
                <w:rFonts w:ascii="Arial" w:hAnsi="Arial" w:cs="Arial"/>
              </w:rPr>
            </w:pPr>
            <w:r w:rsidRPr="00AF75C1">
              <w:rPr>
                <w:rFonts w:ascii="Arial" w:hAnsi="Arial" w:cs="Arial"/>
              </w:rPr>
              <w:t>Full JCB service history</w:t>
            </w:r>
          </w:p>
          <w:p w14:paraId="22DDEB31" w14:textId="77777777" w:rsidR="00AF75C1" w:rsidRPr="00AF75C1" w:rsidRDefault="00AF75C1" w:rsidP="00AF75C1">
            <w:pPr>
              <w:rPr>
                <w:rFonts w:ascii="Arial" w:hAnsi="Arial" w:cs="Arial"/>
              </w:rPr>
            </w:pPr>
            <w:r w:rsidRPr="00AF75C1">
              <w:rPr>
                <w:rFonts w:ascii="Arial" w:hAnsi="Arial" w:cs="Arial"/>
              </w:rPr>
              <w:t>Two arms with quick release system (can be changed in under 1 hour) 17m long reach and standard construction arms</w:t>
            </w:r>
          </w:p>
          <w:p w14:paraId="36948208" w14:textId="77777777" w:rsidR="00AF75C1" w:rsidRPr="00AF75C1" w:rsidRDefault="00AF75C1" w:rsidP="00AF75C1">
            <w:pPr>
              <w:rPr>
                <w:rFonts w:ascii="Arial" w:hAnsi="Arial" w:cs="Arial"/>
              </w:rPr>
            </w:pPr>
            <w:r w:rsidRPr="00AF75C1">
              <w:rPr>
                <w:rFonts w:ascii="Arial" w:hAnsi="Arial" w:cs="Arial"/>
              </w:rPr>
              <w:t>Frames to stand both arms in</w:t>
            </w:r>
          </w:p>
          <w:p w14:paraId="7A4D2E77" w14:textId="77777777" w:rsidR="00AF75C1" w:rsidRPr="00AF75C1" w:rsidRDefault="00AF75C1" w:rsidP="00AF75C1">
            <w:pPr>
              <w:rPr>
                <w:rFonts w:ascii="Arial" w:hAnsi="Arial" w:cs="Arial"/>
              </w:rPr>
            </w:pPr>
            <w:r w:rsidRPr="00AF75C1">
              <w:rPr>
                <w:rFonts w:ascii="Arial" w:hAnsi="Arial" w:cs="Arial"/>
              </w:rPr>
              <w:t>X2 ditching buckets</w:t>
            </w:r>
          </w:p>
          <w:p w14:paraId="7C951936" w14:textId="02635600" w:rsidR="00BE590F" w:rsidRPr="00AF75C1" w:rsidRDefault="00BE590F" w:rsidP="00AF75C1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</w:tcBorders>
          </w:tcPr>
          <w:p w14:paraId="7EF52FD0" w14:textId="77777777" w:rsidR="0088307D" w:rsidRPr="00942FBF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88307D" w:rsidRPr="00942FBF" w14:paraId="15E44740" w14:textId="77777777" w:rsidTr="00096172">
        <w:trPr>
          <w:trHeight w:val="462"/>
        </w:trPr>
        <w:tc>
          <w:tcPr>
            <w:tcW w:w="993" w:type="dxa"/>
            <w:tcBorders>
              <w:bottom w:val="nil"/>
              <w:right w:val="nil"/>
            </w:tcBorders>
          </w:tcPr>
          <w:p w14:paraId="4C1D3354" w14:textId="06F75E50" w:rsidR="0088307D" w:rsidRPr="00942FBF" w:rsidRDefault="00AF75C1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JS260</w:t>
            </w:r>
          </w:p>
        </w:tc>
        <w:tc>
          <w:tcPr>
            <w:tcW w:w="6691" w:type="dxa"/>
            <w:gridSpan w:val="2"/>
            <w:vMerge/>
            <w:tcBorders>
              <w:left w:val="single" w:sz="4" w:space="0" w:color="auto"/>
            </w:tcBorders>
          </w:tcPr>
          <w:p w14:paraId="1746FD94" w14:textId="77777777" w:rsidR="0088307D" w:rsidRPr="00942FBF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14:paraId="197AC500" w14:textId="77777777" w:rsidR="0088307D" w:rsidRPr="00942FBF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88307D" w:rsidRPr="00942FBF" w14:paraId="08C22CC6" w14:textId="77777777" w:rsidTr="00096172">
        <w:trPr>
          <w:trHeight w:val="411"/>
        </w:trPr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14:paraId="718E2934" w14:textId="77777777" w:rsidR="0088307D" w:rsidRPr="00942FBF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66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CFB09D" w14:textId="77777777" w:rsidR="0088307D" w:rsidRPr="00942FBF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B779A3" w14:textId="77777777" w:rsidR="0088307D" w:rsidRPr="00942FBF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</w:tr>
    </w:tbl>
    <w:p w14:paraId="58420E41" w14:textId="77777777" w:rsidR="00B056E3" w:rsidRPr="00942FBF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7929A701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/>
        </w:rPr>
      </w:pPr>
      <w:r w:rsidRPr="00942FBF">
        <w:rPr>
          <w:rFonts w:ascii="Arial" w:eastAsia="Times New Roman" w:hAnsi="Arial" w:cs="Arial"/>
          <w:b/>
          <w:snapToGrid w:val="0"/>
          <w:lang w:val="en-US"/>
        </w:rPr>
        <w:t>Terms of sale</w:t>
      </w:r>
    </w:p>
    <w:p w14:paraId="4DF8D7EF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/>
        </w:rPr>
      </w:pPr>
    </w:p>
    <w:p w14:paraId="5E80CE5A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All items sold as seen.</w:t>
      </w:r>
    </w:p>
    <w:p w14:paraId="0E794D6E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VAT will be added to the tendered price at the applicable rate on the Board’s sale invoice.</w:t>
      </w:r>
    </w:p>
    <w:p w14:paraId="5E9C3CAA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If tenders of the same amount are received from different tenderers, then the first tender received will take precedence.</w:t>
      </w:r>
    </w:p>
    <w:p w14:paraId="2AD03F71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Payment to be made in full within 28 days of invoice.</w:t>
      </w:r>
    </w:p>
    <w:p w14:paraId="121EAB4B" w14:textId="59D8723A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Items cannot be collected until payment has been made in full and has cleared</w:t>
      </w:r>
      <w:r w:rsidR="00D8412A" w:rsidRPr="00942FBF">
        <w:rPr>
          <w:rFonts w:ascii="Arial" w:eastAsia="Times New Roman" w:hAnsi="Arial" w:cs="Arial"/>
          <w:snapToGrid w:val="0"/>
          <w:lang w:val="en-US"/>
        </w:rPr>
        <w:t>.</w:t>
      </w:r>
    </w:p>
    <w:p w14:paraId="3D9E1C89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Items to be collected within 28 days following payment. </w:t>
      </w:r>
    </w:p>
    <w:p w14:paraId="75B987C3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The successful purchaser to arrange collection/carriage of the item at their cost.</w:t>
      </w:r>
    </w:p>
    <w:p w14:paraId="699A356E" w14:textId="633DEF2E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Closing date for tenders is </w:t>
      </w:r>
      <w:r w:rsidRPr="00942FBF">
        <w:rPr>
          <w:rFonts w:ascii="Arial" w:eastAsia="Times New Roman" w:hAnsi="Arial" w:cs="Arial"/>
          <w:b/>
          <w:snapToGrid w:val="0"/>
          <w:lang w:val="en-US"/>
        </w:rPr>
        <w:t xml:space="preserve">midday on </w:t>
      </w:r>
      <w:r w:rsidR="00AF75C1">
        <w:rPr>
          <w:rFonts w:ascii="Arial" w:eastAsia="Times New Roman" w:hAnsi="Arial" w:cs="Arial"/>
          <w:b/>
          <w:snapToGrid w:val="0"/>
          <w:lang w:val="en-US"/>
        </w:rPr>
        <w:t>09 September</w:t>
      </w:r>
      <w:r w:rsidR="00942FBF" w:rsidRPr="00942FBF">
        <w:rPr>
          <w:rFonts w:ascii="Arial" w:eastAsia="Times New Roman" w:hAnsi="Arial" w:cs="Arial"/>
          <w:b/>
          <w:snapToGrid w:val="0"/>
          <w:lang w:val="en-US"/>
        </w:rPr>
        <w:t xml:space="preserve"> 2022</w:t>
      </w:r>
      <w:r w:rsidRPr="00942FBF">
        <w:rPr>
          <w:rFonts w:ascii="Arial" w:eastAsia="Times New Roman" w:hAnsi="Arial" w:cs="Arial"/>
          <w:snapToGrid w:val="0"/>
          <w:lang w:val="en-US"/>
        </w:rPr>
        <w:t>.</w:t>
      </w:r>
    </w:p>
    <w:p w14:paraId="5C00A4E3" w14:textId="77777777" w:rsidR="00B056E3" w:rsidRPr="00942FBF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01491048" w14:textId="77777777" w:rsidR="00B056E3" w:rsidRPr="00942FBF" w:rsidRDefault="00B056E3" w:rsidP="00B056E3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napToGrid w:val="0"/>
          <w:lang w:val="en-US"/>
        </w:rPr>
      </w:pPr>
      <w:r w:rsidRPr="00942FBF">
        <w:rPr>
          <w:rFonts w:ascii="Arial" w:eastAsia="Times New Roman" w:hAnsi="Arial" w:cs="Arial"/>
          <w:b/>
          <w:snapToGrid w:val="0"/>
          <w:lang w:val="en-US"/>
        </w:rPr>
        <w:t>FORM OF TENDER</w:t>
      </w:r>
    </w:p>
    <w:p w14:paraId="6B023BB9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4FBA106F" w14:textId="57A8FC75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I/We </w:t>
      </w:r>
      <w:r w:rsidRPr="00942FBF">
        <w:rPr>
          <w:rFonts w:ascii="Arial" w:eastAsia="Times New Roman" w:hAnsi="Arial" w:cs="Arial"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</w:t>
      </w:r>
      <w:r w:rsidRPr="00942FBF">
        <w:rPr>
          <w:rFonts w:ascii="Arial" w:eastAsia="Times New Roman" w:hAnsi="Arial" w:cs="Arial"/>
          <w:snapToGrid w:val="0"/>
          <w:lang w:val="en-US"/>
        </w:rPr>
        <w:tab/>
        <w:t>.................................................................................................................................</w:t>
      </w:r>
    </w:p>
    <w:p w14:paraId="30154AD1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3BE3FB42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342AE9D2" w14:textId="4FB1BA1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Of </w:t>
      </w:r>
      <w:r w:rsidRPr="00942FBF">
        <w:rPr>
          <w:rFonts w:ascii="Arial" w:eastAsia="Times New Roman" w:hAnsi="Arial" w:cs="Arial"/>
          <w:snapToGrid w:val="0"/>
          <w:lang w:val="en-US"/>
        </w:rPr>
        <w:tab/>
        <w:t>.................................................................................................................................</w:t>
      </w:r>
    </w:p>
    <w:p w14:paraId="6D58E4C5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064D3E59" w14:textId="061C6A36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ab/>
        <w:t>.................................................................................................................................</w:t>
      </w:r>
    </w:p>
    <w:p w14:paraId="5C5D9BA5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0E28F571" w14:textId="229607FD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ab/>
        <w:t>……………………………………………………………………………………</w:t>
      </w:r>
      <w:r w:rsidR="00942FBF">
        <w:rPr>
          <w:rFonts w:ascii="Arial" w:eastAsia="Times New Roman" w:hAnsi="Arial" w:cs="Arial"/>
          <w:snapToGrid w:val="0"/>
          <w:lang w:val="en-US"/>
        </w:rPr>
        <w:t>….</w:t>
      </w:r>
      <w:r w:rsidRPr="00942FBF">
        <w:rPr>
          <w:rFonts w:ascii="Arial" w:eastAsia="Times New Roman" w:hAnsi="Arial" w:cs="Arial"/>
          <w:snapToGrid w:val="0"/>
          <w:lang w:val="en-US"/>
        </w:rPr>
        <w:t>….....</w:t>
      </w:r>
    </w:p>
    <w:p w14:paraId="545CA420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011142AF" w14:textId="1311858D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ab/>
        <w:t>………………………………………………………………………………………</w:t>
      </w:r>
      <w:r w:rsidR="00942FBF">
        <w:rPr>
          <w:rFonts w:ascii="Arial" w:eastAsia="Times New Roman" w:hAnsi="Arial" w:cs="Arial"/>
          <w:snapToGrid w:val="0"/>
          <w:lang w:val="en-US"/>
        </w:rPr>
        <w:t>…..</w:t>
      </w:r>
      <w:r w:rsidRPr="00942FBF">
        <w:rPr>
          <w:rFonts w:ascii="Arial" w:eastAsia="Times New Roman" w:hAnsi="Arial" w:cs="Arial"/>
          <w:snapToGrid w:val="0"/>
          <w:lang w:val="en-US"/>
        </w:rPr>
        <w:t>….</w:t>
      </w:r>
    </w:p>
    <w:p w14:paraId="0E37EC00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126566DD" w14:textId="223D32E3" w:rsidR="00B056E3" w:rsidRDefault="00B056E3" w:rsidP="00B056E3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lang w:val="en-US"/>
        </w:rPr>
      </w:pPr>
      <w:r w:rsidRPr="00942FBF">
        <w:rPr>
          <w:rFonts w:ascii="Arial" w:eastAsia="Times New Roman" w:hAnsi="Arial" w:cs="Arial"/>
          <w:b/>
          <w:i/>
          <w:snapToGrid w:val="0"/>
          <w:lang w:val="en-US"/>
        </w:rPr>
        <w:t>(BLOCK CAPITALS PLEASE)</w:t>
      </w:r>
    </w:p>
    <w:p w14:paraId="20D5FEF1" w14:textId="438ADC06" w:rsidR="00942FBF" w:rsidRDefault="00942FBF" w:rsidP="00B056E3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lang w:val="en-US"/>
        </w:rPr>
      </w:pPr>
    </w:p>
    <w:p w14:paraId="41279910" w14:textId="2727CE36" w:rsidR="00942FBF" w:rsidRDefault="00942FBF" w:rsidP="00B056E3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lang w:val="en-US"/>
        </w:rPr>
      </w:pPr>
    </w:p>
    <w:p w14:paraId="3D1EA776" w14:textId="5C0B3C66" w:rsidR="00942FBF" w:rsidRDefault="00942FBF" w:rsidP="00B056E3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lang w:val="en-US"/>
        </w:rPr>
      </w:pPr>
    </w:p>
    <w:p w14:paraId="3618E96D" w14:textId="216116B6" w:rsidR="00942FBF" w:rsidRDefault="00942FBF" w:rsidP="00942FBF">
      <w:pPr>
        <w:widowControl w:val="0"/>
        <w:tabs>
          <w:tab w:val="left" w:pos="1134"/>
        </w:tabs>
        <w:spacing w:after="0" w:line="240" w:lineRule="auto"/>
        <w:jc w:val="right"/>
        <w:rPr>
          <w:rFonts w:ascii="Arial" w:eastAsia="Times New Roman" w:hAnsi="Arial" w:cs="Arial"/>
          <w:b/>
          <w:i/>
          <w:snapToGrid w:val="0"/>
          <w:lang w:val="en-US"/>
        </w:rPr>
      </w:pPr>
      <w:r>
        <w:rPr>
          <w:rFonts w:ascii="Arial" w:eastAsia="Times New Roman" w:hAnsi="Arial" w:cs="Arial"/>
          <w:b/>
          <w:i/>
          <w:snapToGrid w:val="0"/>
          <w:lang w:val="en-US"/>
        </w:rPr>
        <w:t>PTO</w:t>
      </w:r>
    </w:p>
    <w:p w14:paraId="7B8DFDA7" w14:textId="77777777" w:rsidR="00942FBF" w:rsidRDefault="00942FBF" w:rsidP="00B056E3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lang w:val="en-US"/>
        </w:rPr>
      </w:pPr>
    </w:p>
    <w:p w14:paraId="5727E75D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30E3D063" w14:textId="463C5955" w:rsidR="00B056E3" w:rsidRPr="00942FBF" w:rsidRDefault="00B056E3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I/We </w:t>
      </w:r>
      <w:r w:rsidRPr="00942FBF">
        <w:rPr>
          <w:rFonts w:ascii="Arial" w:eastAsia="Times New Roman" w:hAnsi="Arial" w:cs="Arial"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hereby offer to purchase from </w:t>
      </w:r>
      <w:r w:rsidR="00AF75C1">
        <w:rPr>
          <w:rFonts w:ascii="Arial" w:eastAsia="Times New Roman" w:hAnsi="Arial" w:cs="Arial"/>
          <w:b/>
          <w:snapToGrid w:val="0"/>
          <w:lang w:val="en-US"/>
        </w:rPr>
        <w:t>KING’S LYNN</w:t>
      </w:r>
      <w:r w:rsidRPr="00942FBF">
        <w:rPr>
          <w:rFonts w:ascii="Arial" w:eastAsia="Times New Roman" w:hAnsi="Arial" w:cs="Arial"/>
          <w:b/>
          <w:snapToGrid w:val="0"/>
          <w:lang w:val="en-US"/>
        </w:rPr>
        <w:t xml:space="preserve"> INTERNAL DRAINAGE BOARD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items in the above schedule as indicated by the entering of a “Tendered Price” in the adjacent column.</w:t>
      </w:r>
    </w:p>
    <w:p w14:paraId="2EBE2FD8" w14:textId="77777777" w:rsidR="00B056E3" w:rsidRPr="00942FBF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513E4F0E" w14:textId="367033A8" w:rsidR="00B056E3" w:rsidRDefault="00B056E3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I/We </w:t>
      </w:r>
      <w:r w:rsidRPr="00942FBF">
        <w:rPr>
          <w:rFonts w:ascii="Arial" w:eastAsia="Times New Roman" w:hAnsi="Arial" w:cs="Arial"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hereby agree to the above terms of sale.</w:t>
      </w:r>
    </w:p>
    <w:p w14:paraId="097A8AF4" w14:textId="77777777" w:rsidR="00942FBF" w:rsidRPr="00942FBF" w:rsidRDefault="00942FBF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</w:p>
    <w:p w14:paraId="5E6BA0E7" w14:textId="77777777" w:rsidR="00B056E3" w:rsidRPr="00942FBF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6208AF6F" w14:textId="77777777" w:rsidR="00CA2B30" w:rsidRPr="00942FBF" w:rsidRDefault="00CA2B30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023F1649" w14:textId="4BC7435D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vertAlign w:val="subscript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SIGNED </w:t>
      </w:r>
      <w:r w:rsidRPr="00942FBF">
        <w:rPr>
          <w:rFonts w:ascii="Arial" w:eastAsia="Times New Roman" w:hAnsi="Arial" w:cs="Arial"/>
          <w:snapToGrid w:val="0"/>
          <w:vertAlign w:val="subscript"/>
          <w:lang w:val="en-US"/>
        </w:rPr>
        <w:t xml:space="preserve">....................................................................................                         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DATE </w:t>
      </w:r>
      <w:r w:rsidRPr="00942FBF">
        <w:rPr>
          <w:rFonts w:ascii="Arial" w:eastAsia="Times New Roman" w:hAnsi="Arial" w:cs="Arial"/>
          <w:snapToGrid w:val="0"/>
          <w:vertAlign w:val="subscript"/>
          <w:lang w:val="en-US"/>
        </w:rPr>
        <w:t>...................................................................................</w:t>
      </w:r>
    </w:p>
    <w:p w14:paraId="4946A3A5" w14:textId="77777777" w:rsidR="0088307D" w:rsidRPr="00942FBF" w:rsidRDefault="0088307D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vertAlign w:val="subscript"/>
          <w:lang w:val="en-US"/>
        </w:rPr>
      </w:pPr>
    </w:p>
    <w:p w14:paraId="3600C277" w14:textId="77777777" w:rsidR="0088307D" w:rsidRPr="00942FBF" w:rsidRDefault="0088307D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vertAlign w:val="subscript"/>
          <w:lang w:val="en-US"/>
        </w:rPr>
      </w:pPr>
    </w:p>
    <w:p w14:paraId="54C1CD00" w14:textId="77777777" w:rsid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lang w:val="en-US"/>
        </w:rPr>
      </w:pPr>
      <w:r w:rsidRPr="00942FBF">
        <w:rPr>
          <w:rFonts w:ascii="Arial" w:eastAsia="Times New Roman" w:hAnsi="Arial" w:cs="Arial"/>
          <w:i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i/>
          <w:snapToGrid w:val="0"/>
          <w:lang w:val="en-US"/>
        </w:rPr>
        <w:t xml:space="preserve"> Delete as appropriate</w:t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68565C" w:rsidRPr="00942FBF">
        <w:rPr>
          <w:rFonts w:ascii="Arial" w:eastAsia="Times New Roman" w:hAnsi="Arial" w:cs="Arial"/>
          <w:i/>
          <w:snapToGrid w:val="0"/>
          <w:lang w:val="en-US"/>
        </w:rPr>
        <w:t xml:space="preserve">            </w:t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  <w:t xml:space="preserve">            </w:t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</w:p>
    <w:p w14:paraId="6932238E" w14:textId="77777777" w:rsidR="00942FBF" w:rsidRDefault="00942FBF" w:rsidP="00B056E3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lang w:val="en-US"/>
        </w:rPr>
      </w:pPr>
    </w:p>
    <w:p w14:paraId="55CFA76F" w14:textId="29E249B3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Tenders to be returned to:</w:t>
      </w:r>
    </w:p>
    <w:p w14:paraId="1A572046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4A89649F" w14:textId="617F9E99" w:rsidR="00260538" w:rsidRDefault="00AF75C1" w:rsidP="00BC1A46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>
        <w:rPr>
          <w:rFonts w:ascii="Arial" w:eastAsia="Times New Roman" w:hAnsi="Arial" w:cs="Arial"/>
          <w:snapToGrid w:val="0"/>
          <w:lang w:val="en-US"/>
        </w:rPr>
        <w:t xml:space="preserve">King’s Lynn Internal Drainage Board </w:t>
      </w:r>
    </w:p>
    <w:p w14:paraId="11B331D0" w14:textId="77777777" w:rsidR="00AF75C1" w:rsidRPr="00AF75C1" w:rsidRDefault="00AF75C1" w:rsidP="00AF75C1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AF75C1">
        <w:rPr>
          <w:rFonts w:ascii="Arial" w:eastAsia="Times New Roman" w:hAnsi="Arial" w:cs="Arial"/>
          <w:snapToGrid w:val="0"/>
          <w:lang w:val="en-US"/>
        </w:rPr>
        <w:t xml:space="preserve">Pierpoint House, </w:t>
      </w:r>
    </w:p>
    <w:p w14:paraId="228AA8D2" w14:textId="77777777" w:rsidR="00AF75C1" w:rsidRPr="00AF75C1" w:rsidRDefault="00AF75C1" w:rsidP="00AF75C1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AF75C1">
        <w:rPr>
          <w:rFonts w:ascii="Arial" w:eastAsia="Times New Roman" w:hAnsi="Arial" w:cs="Arial"/>
          <w:snapToGrid w:val="0"/>
          <w:lang w:val="en-US"/>
        </w:rPr>
        <w:t xml:space="preserve">28 Horsley’s Fields, </w:t>
      </w:r>
    </w:p>
    <w:p w14:paraId="3C7B32DE" w14:textId="77777777" w:rsidR="00AF75C1" w:rsidRPr="00AF75C1" w:rsidRDefault="00AF75C1" w:rsidP="00AF75C1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AF75C1">
        <w:rPr>
          <w:rFonts w:ascii="Arial" w:eastAsia="Times New Roman" w:hAnsi="Arial" w:cs="Arial"/>
          <w:snapToGrid w:val="0"/>
          <w:lang w:val="en-US"/>
        </w:rPr>
        <w:t xml:space="preserve">King’s Lynn, Norfolk  </w:t>
      </w:r>
    </w:p>
    <w:p w14:paraId="0ACDAD80" w14:textId="5D5B396D" w:rsidR="00AF75C1" w:rsidRPr="00942FBF" w:rsidRDefault="00AF75C1" w:rsidP="00AF75C1">
      <w:pPr>
        <w:widowControl w:val="0"/>
        <w:spacing w:after="0" w:line="240" w:lineRule="auto"/>
        <w:rPr>
          <w:rFonts w:ascii="Arial" w:hAnsi="Arial" w:cs="Arial"/>
          <w:b/>
        </w:rPr>
      </w:pPr>
      <w:r w:rsidRPr="00AF75C1">
        <w:rPr>
          <w:rFonts w:ascii="Arial" w:eastAsia="Times New Roman" w:hAnsi="Arial" w:cs="Arial"/>
          <w:snapToGrid w:val="0"/>
          <w:lang w:val="en-US"/>
        </w:rPr>
        <w:t>PE30 5DD</w:t>
      </w:r>
    </w:p>
    <w:sectPr w:rsidR="00AF75C1" w:rsidRPr="00942FBF" w:rsidSect="00D8412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C7397"/>
    <w:multiLevelType w:val="hybridMultilevel"/>
    <w:tmpl w:val="4EEC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22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A4"/>
    <w:rsid w:val="00096172"/>
    <w:rsid w:val="000A5AA4"/>
    <w:rsid w:val="00260538"/>
    <w:rsid w:val="00356772"/>
    <w:rsid w:val="00366731"/>
    <w:rsid w:val="00403E2F"/>
    <w:rsid w:val="00453C20"/>
    <w:rsid w:val="00542D57"/>
    <w:rsid w:val="0068565C"/>
    <w:rsid w:val="00712549"/>
    <w:rsid w:val="007B56E6"/>
    <w:rsid w:val="0088307D"/>
    <w:rsid w:val="008E344B"/>
    <w:rsid w:val="00942FBF"/>
    <w:rsid w:val="0098362F"/>
    <w:rsid w:val="00A4153B"/>
    <w:rsid w:val="00A668D0"/>
    <w:rsid w:val="00AF75C1"/>
    <w:rsid w:val="00B056E3"/>
    <w:rsid w:val="00BC1A46"/>
    <w:rsid w:val="00BD4DAC"/>
    <w:rsid w:val="00BE590F"/>
    <w:rsid w:val="00BF15B5"/>
    <w:rsid w:val="00CA2B30"/>
    <w:rsid w:val="00D8412A"/>
    <w:rsid w:val="00D90A38"/>
    <w:rsid w:val="00E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42D9"/>
  <w15:chartTrackingRefBased/>
  <w15:docId w15:val="{9DBA9824-3FAF-48FF-900A-8BF847E9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ESPI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Vines</dc:creator>
  <cp:keywords/>
  <dc:description/>
  <cp:lastModifiedBy>April Rose</cp:lastModifiedBy>
  <cp:revision>3</cp:revision>
  <cp:lastPrinted>2020-11-04T10:00:00Z</cp:lastPrinted>
  <dcterms:created xsi:type="dcterms:W3CDTF">2022-08-24T08:53:00Z</dcterms:created>
  <dcterms:modified xsi:type="dcterms:W3CDTF">2022-08-24T08:57:00Z</dcterms:modified>
</cp:coreProperties>
</file>